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1D8D" w14:textId="77777777" w:rsidR="00FA14A6" w:rsidRPr="00A451BF" w:rsidRDefault="00FA14A6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8E931D" w14:textId="77777777" w:rsidR="00A451BF" w:rsidRPr="00A451BF" w:rsidRDefault="00682ADA" w:rsidP="00A451B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51BF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6B1CABA9" w14:textId="0D7EDA6F" w:rsidR="00E65DA8" w:rsidRPr="00A451BF" w:rsidRDefault="00FA06AB" w:rsidP="00A451BF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51BF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A451BF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Pr="00A451BF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A451B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A451BF" w:rsidRPr="00A451BF">
        <w:rPr>
          <w:rFonts w:ascii="Arial" w:eastAsia="Times New Roman" w:hAnsi="Arial" w:cs="Arial"/>
          <w:b/>
          <w:sz w:val="20"/>
          <w:szCs w:val="20"/>
          <w:lang w:eastAsia="hr-HR"/>
        </w:rPr>
        <w:t>PAZIN</w:t>
      </w:r>
      <w:r w:rsidR="00E65DA8" w:rsidRPr="00A451B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</w:t>
      </w:r>
    </w:p>
    <w:p w14:paraId="72AFA9C9" w14:textId="72B9EB9D" w:rsidR="00B076CA" w:rsidRPr="00A451BF" w:rsidRDefault="00A451BF" w:rsidP="00A451BF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451B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SLUŽBA ZA NAPLATU I OVRHU, ODJEL ZA STEČAJEVE I LIKVIDACIJE</w:t>
      </w:r>
    </w:p>
    <w:p w14:paraId="716DCF2D" w14:textId="77777777" w:rsidR="00FA14A6" w:rsidRPr="00A451BF" w:rsidRDefault="00FA14A6" w:rsidP="00A451BF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139A0BD" w14:textId="77777777" w:rsidR="00A451BF" w:rsidRPr="00A451BF" w:rsidRDefault="00A451BF" w:rsidP="00BA30C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7578443" w14:textId="69DA92AB" w:rsidR="00BA30C0" w:rsidRPr="00A451BF" w:rsidRDefault="00A451BF" w:rsidP="00BA30C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451BF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E65DA8" w:rsidRPr="00A451BF">
        <w:rPr>
          <w:rFonts w:ascii="Arial" w:hAnsi="Arial" w:cs="Arial"/>
          <w:b/>
          <w:bCs/>
          <w:sz w:val="20"/>
          <w:szCs w:val="20"/>
        </w:rPr>
        <w:t xml:space="preserve">SAVJETNIK </w:t>
      </w:r>
    </w:p>
    <w:p w14:paraId="0E1921A3" w14:textId="77777777" w:rsidR="00BA30C0" w:rsidRPr="00A451BF" w:rsidRDefault="00BA30C0" w:rsidP="00BA30C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E387D4" w14:textId="4B3AEB95" w:rsidR="00BA30C0" w:rsidRDefault="00917FE9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451BF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A30C0" w:rsidRPr="00A451BF">
        <w:rPr>
          <w:rFonts w:ascii="Arial" w:hAnsi="Arial" w:cs="Arial"/>
          <w:b/>
          <w:bCs/>
          <w:sz w:val="20"/>
          <w:szCs w:val="20"/>
          <w:u w:val="single"/>
        </w:rPr>
        <w:t>Opis poslova</w:t>
      </w:r>
    </w:p>
    <w:p w14:paraId="3AC7BAA2" w14:textId="77777777" w:rsidR="00A451BF" w:rsidRPr="00A451BF" w:rsidRDefault="00A451BF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5F4EE2" w14:textId="7BA8087D" w:rsidR="00A451BF" w:rsidRPr="00A451BF" w:rsidRDefault="00A451BF" w:rsidP="00A451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</w:t>
      </w:r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Obavlja složenije poslove iz nadležnosti </w:t>
      </w:r>
      <w:proofErr w:type="spellStart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Odjela.Pokreće</w:t>
      </w:r>
      <w:proofErr w:type="spellEnd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, provodi i sudjeluje u postupcima stečajeva nad fizičkim i pravnim osobama a radi naplate potraživanja iz nadležnosti Porezne </w:t>
      </w:r>
      <w:proofErr w:type="spellStart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uprave.Pokreće</w:t>
      </w:r>
      <w:proofErr w:type="spellEnd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postupke brisanja društava iz sudskog registra te provodi postupak prijavljivanja potraživanja u likvidacijskim </w:t>
      </w:r>
      <w:proofErr w:type="spellStart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postupcima.Provodi</w:t>
      </w:r>
      <w:proofErr w:type="spellEnd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postupke naplate i ovrhe u stečaju. Surađuje sa općinskim i županijskim državnim odvjetništvima te općinskim, županijskim i trgovačkim sudovima, po imenovanju, sudjeluje u radu odbora </w:t>
      </w:r>
      <w:proofErr w:type="spellStart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vjerovnika.Obavlja</w:t>
      </w:r>
      <w:proofErr w:type="spellEnd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upravne i druge stručne poslove vezano za postupak </w:t>
      </w:r>
      <w:proofErr w:type="spellStart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predstečaja</w:t>
      </w:r>
      <w:proofErr w:type="spellEnd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kod dužnika u kojima je Ministarstvo financija vjerovnik te sudjeluje i glasuje na ročištima pred nadležnim tijelima. Izrađuje i analizira potrebna izvješća o tijeku postupaka u </w:t>
      </w:r>
      <w:proofErr w:type="spellStart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predstečaju</w:t>
      </w:r>
      <w:proofErr w:type="spellEnd"/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, stečajnim i likvidacijskim postupcima kao i izvješća o postupcima brisanja iz sudskog registra te naplati u istim postupcima. </w:t>
      </w:r>
    </w:p>
    <w:p w14:paraId="389A82FA" w14:textId="551F552E" w:rsidR="00A451BF" w:rsidRPr="00A451BF" w:rsidRDefault="00A451BF" w:rsidP="00A451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A451B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Rješava u upravnim stvarima iz djelokruga Odjela. Obavlja i druge poslove po nalogu neposredno nadređenog.</w:t>
      </w:r>
    </w:p>
    <w:p w14:paraId="60B27FC2" w14:textId="77777777" w:rsidR="00A451BF" w:rsidRPr="00A451BF" w:rsidRDefault="00A451BF" w:rsidP="00A451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34350B03" w14:textId="77777777" w:rsidR="00BA30C0" w:rsidRPr="00A451BF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16B59A7" w14:textId="5A31DCE2" w:rsidR="00BA30C0" w:rsidRPr="00A451BF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  <w:r w:rsidRPr="00A451BF">
        <w:rPr>
          <w:rFonts w:ascii="Arial" w:eastAsia="Times New Roman" w:hAnsi="Arial" w:cs="Arial"/>
          <w:sz w:val="20"/>
          <w:szCs w:val="20"/>
          <w:lang w:eastAsia="hr-HR"/>
        </w:rPr>
        <w:t xml:space="preserve">         </w:t>
      </w:r>
      <w:r w:rsidRPr="00A451BF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Podatci o plaći</w:t>
      </w:r>
    </w:p>
    <w:p w14:paraId="32631E01" w14:textId="77777777" w:rsidR="00BA30C0" w:rsidRPr="00A451BF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</w:p>
    <w:p w14:paraId="6AC1D5F2" w14:textId="594384A2" w:rsidR="00BA30C0" w:rsidRPr="00A451BF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1BF">
        <w:rPr>
          <w:rFonts w:ascii="Arial" w:hAnsi="Arial" w:cs="Arial"/>
          <w:sz w:val="20"/>
          <w:szCs w:val="20"/>
        </w:rPr>
        <w:t xml:space="preserve">       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20640565" w14:textId="77777777" w:rsidR="00BA30C0" w:rsidRPr="00A451BF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D023CF" w14:textId="77777777" w:rsidR="00BA30C0" w:rsidRPr="00A451BF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1BF">
        <w:rPr>
          <w:rFonts w:ascii="Arial" w:hAnsi="Arial" w:cs="Arial"/>
          <w:sz w:val="20"/>
          <w:szCs w:val="20"/>
        </w:rPr>
        <w:t xml:space="preserve"> 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6F28C101" w14:textId="77777777" w:rsidR="00BA30C0" w:rsidRPr="00A451BF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5C265D" w14:textId="66FB984C" w:rsidR="00BA30C0" w:rsidRPr="00A451BF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1BF">
        <w:rPr>
          <w:rFonts w:ascii="Arial" w:hAnsi="Arial" w:cs="Arial"/>
          <w:sz w:val="20"/>
          <w:szCs w:val="20"/>
        </w:rPr>
        <w:t xml:space="preserve">       Osnovna plaća obračunava će se na osnovi umnoška koeficijenta za obračun plaće </w:t>
      </w:r>
      <w:r w:rsidR="00A451BF" w:rsidRPr="00A451BF">
        <w:rPr>
          <w:rFonts w:ascii="Arial" w:hAnsi="Arial" w:cs="Arial"/>
          <w:sz w:val="20"/>
          <w:szCs w:val="20"/>
        </w:rPr>
        <w:t>1,95</w:t>
      </w:r>
      <w:r w:rsidRPr="00A451BF">
        <w:rPr>
          <w:rFonts w:ascii="Arial" w:hAnsi="Arial" w:cs="Arial"/>
          <w:sz w:val="20"/>
          <w:szCs w:val="20"/>
        </w:rPr>
        <w:t xml:space="preserve"> i osnovice za obračun plaće. Radno mjesto </w:t>
      </w:r>
      <w:r w:rsidR="00534935" w:rsidRPr="00A451BF">
        <w:rPr>
          <w:rFonts w:ascii="Arial" w:hAnsi="Arial" w:cs="Arial"/>
          <w:sz w:val="20"/>
          <w:szCs w:val="20"/>
        </w:rPr>
        <w:t>višeg savjetnika</w:t>
      </w:r>
      <w:r w:rsidRPr="00A451BF">
        <w:rPr>
          <w:rFonts w:ascii="Arial" w:hAnsi="Arial" w:cs="Arial"/>
          <w:sz w:val="20"/>
          <w:szCs w:val="20"/>
        </w:rPr>
        <w:t xml:space="preserve"> svrstava se u </w:t>
      </w:r>
      <w:r w:rsidR="00A451BF" w:rsidRPr="00A451BF">
        <w:rPr>
          <w:rFonts w:ascii="Arial" w:hAnsi="Arial" w:cs="Arial"/>
          <w:sz w:val="20"/>
          <w:szCs w:val="20"/>
        </w:rPr>
        <w:t>7</w:t>
      </w:r>
      <w:r w:rsidRPr="00A451BF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22/24).</w:t>
      </w:r>
    </w:p>
    <w:p w14:paraId="25CD4979" w14:textId="77777777" w:rsidR="00E65DA8" w:rsidRPr="00A451BF" w:rsidRDefault="00E65DA8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</w:p>
    <w:p w14:paraId="65134200" w14:textId="77777777" w:rsidR="00BC3421" w:rsidRPr="00A451BF" w:rsidRDefault="00BC3421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BC3421" w:rsidRPr="00A451BF" w:rsidSect="00420D99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42084"/>
    <w:multiLevelType w:val="hybridMultilevel"/>
    <w:tmpl w:val="7E063EFC"/>
    <w:lvl w:ilvl="0" w:tplc="E8442CBC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9" w15:restartNumberingAfterBreak="0">
    <w:nsid w:val="351D5591"/>
    <w:multiLevelType w:val="hybridMultilevel"/>
    <w:tmpl w:val="11E019CC"/>
    <w:lvl w:ilvl="0" w:tplc="01EC0FF8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35AE2083"/>
    <w:multiLevelType w:val="hybridMultilevel"/>
    <w:tmpl w:val="5F56E060"/>
    <w:lvl w:ilvl="0" w:tplc="B5A282E8">
      <w:start w:val="10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27830"/>
    <w:multiLevelType w:val="hybridMultilevel"/>
    <w:tmpl w:val="A538E69E"/>
    <w:lvl w:ilvl="0" w:tplc="5B6CB7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0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40"/>
  </w:num>
  <w:num w:numId="2" w16cid:durableId="1159686984">
    <w:abstractNumId w:val="4"/>
  </w:num>
  <w:num w:numId="3" w16cid:durableId="243035071">
    <w:abstractNumId w:val="14"/>
  </w:num>
  <w:num w:numId="4" w16cid:durableId="2022320199">
    <w:abstractNumId w:val="7"/>
  </w:num>
  <w:num w:numId="5" w16cid:durableId="1381242431">
    <w:abstractNumId w:val="1"/>
  </w:num>
  <w:num w:numId="6" w16cid:durableId="1876579382">
    <w:abstractNumId w:val="10"/>
  </w:num>
  <w:num w:numId="7" w16cid:durableId="1226338703">
    <w:abstractNumId w:val="22"/>
  </w:num>
  <w:num w:numId="8" w16cid:durableId="1227186323">
    <w:abstractNumId w:val="29"/>
  </w:num>
  <w:num w:numId="9" w16cid:durableId="1659075743">
    <w:abstractNumId w:val="25"/>
  </w:num>
  <w:num w:numId="10" w16cid:durableId="362290184">
    <w:abstractNumId w:val="23"/>
  </w:num>
  <w:num w:numId="11" w16cid:durableId="1389576638">
    <w:abstractNumId w:val="16"/>
  </w:num>
  <w:num w:numId="12" w16cid:durableId="599292860">
    <w:abstractNumId w:val="26"/>
  </w:num>
  <w:num w:numId="13" w16cid:durableId="857038358">
    <w:abstractNumId w:val="2"/>
  </w:num>
  <w:num w:numId="14" w16cid:durableId="1580481123">
    <w:abstractNumId w:val="37"/>
  </w:num>
  <w:num w:numId="15" w16cid:durableId="162356513">
    <w:abstractNumId w:val="9"/>
  </w:num>
  <w:num w:numId="16" w16cid:durableId="2029717008">
    <w:abstractNumId w:val="21"/>
  </w:num>
  <w:num w:numId="17" w16cid:durableId="546257635">
    <w:abstractNumId w:val="33"/>
  </w:num>
  <w:num w:numId="18" w16cid:durableId="444423210">
    <w:abstractNumId w:val="3"/>
  </w:num>
  <w:num w:numId="19" w16cid:durableId="946890920">
    <w:abstractNumId w:val="15"/>
  </w:num>
  <w:num w:numId="20" w16cid:durableId="352389838">
    <w:abstractNumId w:val="18"/>
  </w:num>
  <w:num w:numId="21" w16cid:durableId="645400127">
    <w:abstractNumId w:val="8"/>
  </w:num>
  <w:num w:numId="22" w16cid:durableId="221989269">
    <w:abstractNumId w:val="17"/>
  </w:num>
  <w:num w:numId="23" w16cid:durableId="1174995721">
    <w:abstractNumId w:val="27"/>
  </w:num>
  <w:num w:numId="24" w16cid:durableId="1193571194">
    <w:abstractNumId w:val="34"/>
  </w:num>
  <w:num w:numId="25" w16cid:durableId="1728070641">
    <w:abstractNumId w:val="11"/>
  </w:num>
  <w:num w:numId="26" w16cid:durableId="527257479">
    <w:abstractNumId w:val="24"/>
  </w:num>
  <w:num w:numId="27" w16cid:durableId="1403066149">
    <w:abstractNumId w:val="28"/>
  </w:num>
  <w:num w:numId="28" w16cid:durableId="322007079">
    <w:abstractNumId w:val="39"/>
  </w:num>
  <w:num w:numId="29" w16cid:durableId="1902669909">
    <w:abstractNumId w:val="31"/>
  </w:num>
  <w:num w:numId="30" w16cid:durableId="91365436">
    <w:abstractNumId w:val="12"/>
  </w:num>
  <w:num w:numId="31" w16cid:durableId="1993675237">
    <w:abstractNumId w:val="35"/>
  </w:num>
  <w:num w:numId="32" w16cid:durableId="1298989898">
    <w:abstractNumId w:val="13"/>
  </w:num>
  <w:num w:numId="33" w16cid:durableId="1971283237">
    <w:abstractNumId w:val="36"/>
  </w:num>
  <w:num w:numId="34" w16cid:durableId="1754278892">
    <w:abstractNumId w:val="30"/>
  </w:num>
  <w:num w:numId="35" w16cid:durableId="460614755">
    <w:abstractNumId w:val="38"/>
  </w:num>
  <w:num w:numId="36" w16cid:durableId="1639335311">
    <w:abstractNumId w:val="6"/>
  </w:num>
  <w:num w:numId="37" w16cid:durableId="199898535">
    <w:abstractNumId w:val="0"/>
  </w:num>
  <w:num w:numId="38" w16cid:durableId="1381787543">
    <w:abstractNumId w:val="20"/>
  </w:num>
  <w:num w:numId="39" w16cid:durableId="696542611">
    <w:abstractNumId w:val="19"/>
  </w:num>
  <w:num w:numId="40" w16cid:durableId="2048794395">
    <w:abstractNumId w:val="5"/>
  </w:num>
  <w:num w:numId="41" w16cid:durableId="16791905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04EC8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A31F6"/>
    <w:rsid w:val="001B09EA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3EB6"/>
    <w:rsid w:val="002D6596"/>
    <w:rsid w:val="002E6033"/>
    <w:rsid w:val="002E7217"/>
    <w:rsid w:val="002F3834"/>
    <w:rsid w:val="002F4C3C"/>
    <w:rsid w:val="00307201"/>
    <w:rsid w:val="003123B7"/>
    <w:rsid w:val="003156FC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0D99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25B51"/>
    <w:rsid w:val="0053005A"/>
    <w:rsid w:val="00531BA8"/>
    <w:rsid w:val="0053314B"/>
    <w:rsid w:val="00533D2D"/>
    <w:rsid w:val="00534935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6070"/>
    <w:rsid w:val="005D372A"/>
    <w:rsid w:val="005E0C4A"/>
    <w:rsid w:val="005E43E4"/>
    <w:rsid w:val="006071D4"/>
    <w:rsid w:val="00612206"/>
    <w:rsid w:val="00612579"/>
    <w:rsid w:val="00641FF8"/>
    <w:rsid w:val="00653AC5"/>
    <w:rsid w:val="00653B46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7A88"/>
    <w:rsid w:val="006E483A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15ED6"/>
    <w:rsid w:val="00717F36"/>
    <w:rsid w:val="0072370E"/>
    <w:rsid w:val="0072606A"/>
    <w:rsid w:val="007303E9"/>
    <w:rsid w:val="00762606"/>
    <w:rsid w:val="00763E00"/>
    <w:rsid w:val="0077124D"/>
    <w:rsid w:val="00774A5F"/>
    <w:rsid w:val="0078697D"/>
    <w:rsid w:val="007A5006"/>
    <w:rsid w:val="007C3283"/>
    <w:rsid w:val="007C4CD2"/>
    <w:rsid w:val="007D1AAB"/>
    <w:rsid w:val="007D5681"/>
    <w:rsid w:val="007E7FA6"/>
    <w:rsid w:val="007F14F2"/>
    <w:rsid w:val="007F25AA"/>
    <w:rsid w:val="007F494E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A04C6"/>
    <w:rsid w:val="008A39E0"/>
    <w:rsid w:val="008C7AE0"/>
    <w:rsid w:val="008D404E"/>
    <w:rsid w:val="008F7912"/>
    <w:rsid w:val="00906F3B"/>
    <w:rsid w:val="009076CF"/>
    <w:rsid w:val="0091482E"/>
    <w:rsid w:val="00917FE9"/>
    <w:rsid w:val="0092260A"/>
    <w:rsid w:val="00922A9D"/>
    <w:rsid w:val="0092723A"/>
    <w:rsid w:val="00944D79"/>
    <w:rsid w:val="00944FED"/>
    <w:rsid w:val="00946F29"/>
    <w:rsid w:val="0096046D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451BF"/>
    <w:rsid w:val="00A50384"/>
    <w:rsid w:val="00A51281"/>
    <w:rsid w:val="00A57EDD"/>
    <w:rsid w:val="00A61720"/>
    <w:rsid w:val="00A67EA7"/>
    <w:rsid w:val="00A741CA"/>
    <w:rsid w:val="00A80F42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076CA"/>
    <w:rsid w:val="00B126FF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30C0"/>
    <w:rsid w:val="00BA7119"/>
    <w:rsid w:val="00BC121D"/>
    <w:rsid w:val="00BC3421"/>
    <w:rsid w:val="00BC4828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B7DFB"/>
    <w:rsid w:val="00CC3746"/>
    <w:rsid w:val="00CD632F"/>
    <w:rsid w:val="00CE01A0"/>
    <w:rsid w:val="00CE2216"/>
    <w:rsid w:val="00D12E68"/>
    <w:rsid w:val="00D162F9"/>
    <w:rsid w:val="00D21CC7"/>
    <w:rsid w:val="00D31943"/>
    <w:rsid w:val="00D367D3"/>
    <w:rsid w:val="00D4092A"/>
    <w:rsid w:val="00D45676"/>
    <w:rsid w:val="00D466F2"/>
    <w:rsid w:val="00D5779C"/>
    <w:rsid w:val="00D6434D"/>
    <w:rsid w:val="00D67526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382E"/>
    <w:rsid w:val="00E05AEC"/>
    <w:rsid w:val="00E061E1"/>
    <w:rsid w:val="00E067D6"/>
    <w:rsid w:val="00E14C69"/>
    <w:rsid w:val="00E34519"/>
    <w:rsid w:val="00E37F4B"/>
    <w:rsid w:val="00E5138C"/>
    <w:rsid w:val="00E52218"/>
    <w:rsid w:val="00E55252"/>
    <w:rsid w:val="00E60DFD"/>
    <w:rsid w:val="00E6258D"/>
    <w:rsid w:val="00E65DA8"/>
    <w:rsid w:val="00E72C35"/>
    <w:rsid w:val="00E747C1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568D4"/>
    <w:rsid w:val="00F618BD"/>
    <w:rsid w:val="00F67A57"/>
    <w:rsid w:val="00F749F8"/>
    <w:rsid w:val="00F74AE2"/>
    <w:rsid w:val="00F75CCF"/>
    <w:rsid w:val="00F76608"/>
    <w:rsid w:val="00F77EC2"/>
    <w:rsid w:val="00F83B0B"/>
    <w:rsid w:val="00FA06AB"/>
    <w:rsid w:val="00FA14A6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Blanka Andraković</cp:lastModifiedBy>
  <cp:revision>3</cp:revision>
  <cp:lastPrinted>2024-09-11T12:40:00Z</cp:lastPrinted>
  <dcterms:created xsi:type="dcterms:W3CDTF">2024-09-17T08:58:00Z</dcterms:created>
  <dcterms:modified xsi:type="dcterms:W3CDTF">2024-09-17T09:03:00Z</dcterms:modified>
</cp:coreProperties>
</file>